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both"/>
        <w:rPr>
          <w:rFonts w:ascii="Impact" w:cs="Impact" w:eastAsia="Impact" w:hAnsi="Impact"/>
          <w:b w:val="1"/>
          <w:color w:val="5e1f1f"/>
          <w:sz w:val="68"/>
          <w:szCs w:val="68"/>
        </w:rPr>
      </w:pPr>
      <w:r w:rsidDel="00000000" w:rsidR="00000000" w:rsidRPr="00000000">
        <w:rPr>
          <w:rFonts w:ascii="Impact" w:cs="Impact" w:eastAsia="Impact" w:hAnsi="Impact"/>
          <w:color w:val="5e1f1f"/>
          <w:sz w:val="44"/>
          <w:szCs w:val="44"/>
          <w:rtl w:val="0"/>
        </w:rPr>
        <w:t xml:space="preserve">Bring Your Own Beer – The New Age of Bluesrock!</w:t>
      </w:r>
      <w:r w:rsidDel="00000000" w:rsidR="00000000" w:rsidRPr="00000000">
        <w:rPr>
          <w:rtl w:val="0"/>
        </w:rPr>
      </w:r>
    </w:p>
    <w:p w:rsidR="00000000" w:rsidDel="00000000" w:rsidP="00000000" w:rsidRDefault="00000000" w:rsidRPr="00000000" w14:paraId="00000003">
      <w:pPr>
        <w:spacing w:after="0" w:line="240" w:lineRule="auto"/>
        <w:rPr>
          <w:rFonts w:ascii="Bahnschrift" w:cs="Bahnschrift" w:eastAsia="Bahnschrift" w:hAnsi="Bahnschrift"/>
          <w:color w:val="000000"/>
          <w:sz w:val="24"/>
          <w:szCs w:val="24"/>
        </w:rPr>
      </w:pPr>
      <w:r w:rsidDel="00000000" w:rsidR="00000000" w:rsidRPr="00000000">
        <w:rPr>
          <w:rtl w:val="0"/>
        </w:rPr>
      </w:r>
    </w:p>
    <w:p w:rsidR="00000000" w:rsidDel="00000000" w:rsidP="00000000" w:rsidRDefault="00000000" w:rsidRPr="00000000" w14:paraId="00000004">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Mit einer unverkennbaren Mischung aus Blues, Rock und einem Hauch von Soul setzt Bring Your Own Beer ein klares Statement: Bluesrock ist wieder da – und frischer denn je! Die Band überzeugt mit einer energetischen Live-Performance und einem Sound, der direkt unter die Haut geht.</w:t>
      </w:r>
    </w:p>
    <w:p w:rsidR="00000000" w:rsidDel="00000000" w:rsidP="00000000" w:rsidRDefault="00000000" w:rsidRPr="00000000" w14:paraId="00000006">
      <w:pPr>
        <w:jc w:val="both"/>
        <w:rPr>
          <w:rFonts w:ascii="Arial" w:cs="Arial" w:eastAsia="Arial" w:hAnsi="Arial"/>
          <w:b w:val="1"/>
          <w:i w:val="1"/>
          <w:color w:val="212121"/>
          <w:sz w:val="24"/>
          <w:szCs w:val="24"/>
        </w:rPr>
      </w:pPr>
      <w:r w:rsidDel="00000000" w:rsidR="00000000" w:rsidRPr="00000000">
        <w:rPr>
          <w:rtl w:val="0"/>
        </w:rPr>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Fonts w:ascii="Arial" w:cs="Arial" w:eastAsia="Arial" w:hAnsi="Arial"/>
          <w:b w:val="1"/>
          <w:i w:val="1"/>
          <w:color w:val="212121"/>
          <w:sz w:val="24"/>
          <w:szCs w:val="24"/>
          <w:rtl w:val="0"/>
        </w:rPr>
        <w:t xml:space="preserve">„[…]Die Combo aus dem nördlichen Ruhrgebiet beeindruckte das Publikum durch einen facettenreich angereicherten Blues, der in seiner rockigen Ausprägung die Luft in der Lokation förmlich elektrisierte.[…]“</w:t>
      </w:r>
      <w:r w:rsidDel="00000000" w:rsidR="00000000" w:rsidRPr="00000000">
        <w:rPr>
          <w:b w:val="1"/>
          <w:i w:val="1"/>
          <w:color w:val="212121"/>
          <w:rtl w:val="0"/>
        </w:rPr>
        <w:t xml:space="preserve">  </w:t>
      </w:r>
      <w:r w:rsidDel="00000000" w:rsidR="00000000" w:rsidRPr="00000000">
        <w:rPr>
          <w:rFonts w:ascii="Arial" w:cs="Arial" w:eastAsia="Arial" w:hAnsi="Arial"/>
          <w:b w:val="1"/>
          <w:color w:val="212121"/>
          <w:sz w:val="24"/>
          <w:szCs w:val="24"/>
          <w:rtl w:val="0"/>
        </w:rPr>
        <w:t xml:space="preserve">- </w:t>
      </w:r>
      <w:r w:rsidDel="00000000" w:rsidR="00000000" w:rsidRPr="00000000">
        <w:rPr>
          <w:rFonts w:ascii="Arial" w:cs="Arial" w:eastAsia="Arial" w:hAnsi="Arial"/>
          <w:i w:val="1"/>
          <w:color w:val="212121"/>
          <w:sz w:val="24"/>
          <w:szCs w:val="24"/>
          <w:rtl w:val="0"/>
        </w:rPr>
        <w:t xml:space="preserve">RockTimes Magazin</w:t>
      </w:r>
      <w:r w:rsidDel="00000000" w:rsidR="00000000" w:rsidRPr="00000000">
        <w:rPr>
          <w:rtl w:val="0"/>
        </w:rPr>
      </w:r>
    </w:p>
    <w:p w:rsidR="00000000" w:rsidDel="00000000" w:rsidP="00000000" w:rsidRDefault="00000000" w:rsidRPr="00000000" w14:paraId="00000008">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Ehrlich, energiegeladen und kompromisslos: Bring Your Own Beer schalten das Gaspedal der Bluesrock-Szene auf Anschlag! Ein besonderes Highlight ihrer Karriere: Die Band nahm drei Songs in den weltberühmten Abbey Road Studios in London auf – ein Meilenstein, der ihren Anspruch auf Qualität und musikalisches Handwerk unterstreicht. Kein Wunder, dass der WDR sie gleich zweimal für exklusive Interviews ins Rampenlicht holte. Mit ihrem kraftvollen Slogan "The New Age of Bluesrock" erobern Bring Your Own Beer die Herzen von Musikfans im ganzen Land. Leidenschaft, Authentizität und musikalische Präzision treffen hier auf geballte Energie – ein Erlebnis, das auf keiner Bühne fehlen darf! </w:t>
      </w:r>
    </w:p>
    <w:p w:rsidR="00000000" w:rsidDel="00000000" w:rsidP="00000000" w:rsidRDefault="00000000" w:rsidRPr="00000000" w14:paraId="0000000A">
      <w:pPr>
        <w:jc w:val="both"/>
        <w:rPr>
          <w:rFonts w:ascii="Bahnschrift" w:cs="Bahnschrift" w:eastAsia="Bahnschrift" w:hAnsi="Bahnschrift"/>
          <w:sz w:val="24"/>
          <w:szCs w:val="24"/>
        </w:rPr>
      </w:pPr>
      <w:r w:rsidDel="00000000" w:rsidR="00000000" w:rsidRPr="00000000">
        <w:rPr>
          <w:rFonts w:ascii="Arial" w:cs="Arial" w:eastAsia="Arial" w:hAnsi="Arial"/>
          <w:sz w:val="24"/>
          <w:szCs w:val="24"/>
          <w:rtl w:val="0"/>
        </w:rPr>
        <w:t xml:space="preserve">Willkommen in der neuen Ära des Bluesrock – willkommen bei Bring Your Own Beer!</w:t>
      </w:r>
      <w:r w:rsidDel="00000000" w:rsidR="00000000" w:rsidRPr="00000000">
        <w:rPr>
          <w:rtl w:val="0"/>
        </w:rPr>
      </w:r>
    </w:p>
    <w:p w:rsidR="00000000" w:rsidDel="00000000" w:rsidP="00000000" w:rsidRDefault="00000000" w:rsidRPr="00000000" w14:paraId="0000000B">
      <w:pPr>
        <w:rPr>
          <w:rFonts w:ascii="Bahnschrift" w:cs="Bahnschrift" w:eastAsia="Bahnschrift" w:hAnsi="Bahnschrift"/>
          <w:sz w:val="24"/>
          <w:szCs w:val="24"/>
        </w:rPr>
      </w:pPr>
      <w:r w:rsidDel="00000000" w:rsidR="00000000" w:rsidRPr="00000000">
        <w:rPr>
          <w:rtl w:val="0"/>
        </w:rPr>
      </w:r>
    </w:p>
    <w:sectPr>
      <w:headerReference r:id="rId7" w:type="default"/>
      <w:headerReference r:id="rId8" w:type="first"/>
      <w:headerReference r:id="rId9" w:type="even"/>
      <w:footerReference r:id="rId10" w:type="default"/>
      <w:pgSz w:h="16838" w:w="11906" w:orient="portrait"/>
      <w:pgMar w:bottom="1134" w:top="993"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Impact"/>
  <w:font w:name="Arial"/>
  <w:font w:name="Bahnschrift Condensed"/>
  <w:font w:name="Bahnschrif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rPr>
    </w:pPr>
    <w:r w:rsidDel="00000000" w:rsidR="00000000" w:rsidRPr="00000000">
      <w:rPr>
        <w:color w:val="000000"/>
        <w:rtl w:val="0"/>
      </w:rPr>
      <w:t xml:space="preserve">E-Mail: </w:t>
    </w:r>
    <w:hyperlink r:id="rId1">
      <w:r w:rsidDel="00000000" w:rsidR="00000000" w:rsidRPr="00000000">
        <w:rPr>
          <w:color w:val="0000ff"/>
          <w:u w:val="single"/>
          <w:rtl w:val="0"/>
        </w:rPr>
        <w:t xml:space="preserve">bringyourownbeer@outlook.de</w:t>
      </w:r>
    </w:hyperlink>
    <w:r w:rsidDel="00000000" w:rsidR="00000000" w:rsidRPr="00000000">
      <w:rPr>
        <w:color w:val="000000"/>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rFonts w:ascii="Bahnschrift" w:cs="Bahnschrift" w:eastAsia="Bahnschrift" w:hAnsi="Bahnschrift"/>
        <w:sz w:val="24"/>
        <w:szCs w:val="24"/>
      </w:rPr>
    </w:pPr>
    <w:r w:rsidDel="00000000" w:rsidR="00000000" w:rsidRPr="00000000">
      <w:rPr>
        <w:color w:val="000000"/>
        <w:rtl w:val="0"/>
      </w:rPr>
      <w:t xml:space="preserve">Technik: Finn Wenzel +</w:t>
    </w:r>
    <w:r w:rsidDel="00000000" w:rsidR="00000000" w:rsidRPr="00000000">
      <w:rPr>
        <w:rtl w:val="0"/>
      </w:rPr>
      <w:t xml:space="preserve">49 171 5233428,</w:t>
    </w:r>
    <w:r w:rsidDel="00000000" w:rsidR="00000000" w:rsidRPr="00000000">
      <w:rPr>
        <w:color w:val="000000"/>
        <w:rtl w:val="0"/>
      </w:rPr>
      <w:t xml:space="preserve"> Sonstiges: Florian Putz +49 1578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color w:val="000000"/>
      </w:rPr>
    </w:pPr>
    <w:r w:rsidDel="00000000" w:rsidR="00000000" w:rsidRPr="00000000">
      <w:rPr>
        <w:color w:val="000000"/>
        <w:rtl w:val="0"/>
      </w:rPr>
      <w:t xml:space="preserve">8952212</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right"/>
      <w:rPr>
        <w:rFonts w:ascii="Bahnschrift Condensed" w:cs="Bahnschrift Condensed" w:eastAsia="Bahnschrift Condensed" w:hAnsi="Bahnschrift Condensed"/>
        <w:b w:val="1"/>
        <w:color w:val="5e1f1f"/>
      </w:rPr>
    </w:pPr>
    <w:r w:rsidDel="00000000" w:rsidR="00000000" w:rsidRPr="00000000">
      <w:rPr>
        <w:rFonts w:ascii="Bahnschrift Condensed" w:cs="Bahnschrift Condensed" w:eastAsia="Bahnschrift Condensed" w:hAnsi="Bahnschrift Condensed"/>
        <w:b w:val="1"/>
        <w:color w:val="5e1f1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pict>
        <v:shape id="WordPictureWatermark3" style="position:absolute;width:453.1pt;height:453.1pt;rotation:0;z-index:-503316481;mso-position-horizontal-relative:margin;mso-position-horizontal:center;mso-position-vertical-relative:margin;mso-position-vertical:center;" alt="" type="#_x0000_t75">
          <v:imagedata blacklevel="22938f" cropbottom="0f" cropleft="0f" cropright="0f" croptop="0f" gain="19661f" r:id="rId1" o:title="image1.pn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pict>
        <v:shape id="WordPictureWatermark1" style="position:absolute;width:453.1pt;height:453.1pt;rotation:0;z-index:-503316481;mso-position-horizontal-relative:margin;mso-position-horizontal:center;mso-position-vertical-relative:margin;mso-position-vertical:center;" alt="" type="#_x0000_t75">
          <v:imagedata blacklevel="22938f" cropbottom="0f" cropleft="0f" cropright="0f" croptop="0f" gain="19661f" r:id="rId1" o:title="image1.pn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pict>
        <v:shape id="WordPictureWatermark2" style="position:absolute;width:453.1pt;height:453.1pt;rotation:0;z-index:-503316481;mso-position-horizontal-relative:margin;mso-position-horizontal:center;mso-position-vertical-relative:margin;mso-position-vertical:center;" alt="" type="#_x0000_t75">
          <v:imagedata blacklevel="22938f" cropbottom="0f" cropleft="0f" cropright="0f" croptop="0f" gain="19661f" r:id="rId1" o:title="image1.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de-DE"/>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mbria" w:cs="Cambria" w:eastAsia="Cambria" w:hAnsi="Cambria"/>
      <w:sz w:val="56"/>
      <w:szCs w:val="56"/>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after="120" w:before="480"/>
      <w:outlineLvl w:val="0"/>
    </w:pPr>
    <w:rPr>
      <w:b w:val="1"/>
      <w:sz w:val="48"/>
      <w:szCs w:val="48"/>
    </w:rPr>
  </w:style>
  <w:style w:type="paragraph" w:styleId="berschrift2">
    <w:name w:val="heading 2"/>
    <w:basedOn w:val="Standard"/>
    <w:next w:val="Standard"/>
    <w:uiPriority w:val="9"/>
    <w:semiHidden w:val="1"/>
    <w:unhideWhenUsed w:val="1"/>
    <w:qFormat w:val="1"/>
    <w:pPr>
      <w:keepNext w:val="1"/>
      <w:keepLines w:val="1"/>
      <w:spacing w:after="80" w:before="360"/>
      <w:outlineLvl w:val="1"/>
    </w:pPr>
    <w:rPr>
      <w:b w:val="1"/>
      <w:sz w:val="36"/>
      <w:szCs w:val="36"/>
    </w:rPr>
  </w:style>
  <w:style w:type="paragraph" w:styleId="berschrift3">
    <w:name w:val="heading 3"/>
    <w:basedOn w:val="Standard"/>
    <w:next w:val="Standard"/>
    <w:uiPriority w:val="9"/>
    <w:semiHidden w:val="1"/>
    <w:unhideWhenUsed w:val="1"/>
    <w:qFormat w:val="1"/>
    <w:pPr>
      <w:keepNext w:val="1"/>
      <w:keepLines w:val="1"/>
      <w:spacing w:after="80" w:before="280"/>
      <w:outlineLvl w:val="2"/>
    </w:pPr>
    <w:rPr>
      <w:b w:val="1"/>
      <w:sz w:val="28"/>
      <w:szCs w:val="28"/>
    </w:rPr>
  </w:style>
  <w:style w:type="paragraph" w:styleId="berschrift4">
    <w:name w:val="heading 4"/>
    <w:basedOn w:val="Standard"/>
    <w:next w:val="Standard"/>
    <w:uiPriority w:val="9"/>
    <w:semiHidden w:val="1"/>
    <w:unhideWhenUsed w:val="1"/>
    <w:qFormat w:val="1"/>
    <w:pPr>
      <w:keepNext w:val="1"/>
      <w:keepLines w:val="1"/>
      <w:spacing w:after="40" w:before="240"/>
      <w:outlineLvl w:val="3"/>
    </w:pPr>
    <w:rPr>
      <w:b w:val="1"/>
      <w:sz w:val="24"/>
      <w:szCs w:val="24"/>
    </w:rPr>
  </w:style>
  <w:style w:type="paragraph" w:styleId="berschrift5">
    <w:name w:val="heading 5"/>
    <w:basedOn w:val="Standard"/>
    <w:next w:val="Standard"/>
    <w:uiPriority w:val="9"/>
    <w:semiHidden w:val="1"/>
    <w:unhideWhenUsed w:val="1"/>
    <w:qFormat w:val="1"/>
    <w:pPr>
      <w:keepNext w:val="1"/>
      <w:keepLines w:val="1"/>
      <w:spacing w:after="40" w:before="220"/>
      <w:outlineLvl w:val="4"/>
    </w:pPr>
    <w:rPr>
      <w:b w:val="1"/>
    </w:rPr>
  </w:style>
  <w:style w:type="paragraph" w:styleId="berschrift6">
    <w:name w:val="heading 6"/>
    <w:basedOn w:val="Standard"/>
    <w:next w:val="Standard"/>
    <w:uiPriority w:val="9"/>
    <w:semiHidden w:val="1"/>
    <w:unhideWhenUsed w:val="1"/>
    <w:qFormat w:val="1"/>
    <w:pPr>
      <w:keepNext w:val="1"/>
      <w:keepLines w:val="1"/>
      <w:spacing w:after="40" w:before="200"/>
      <w:outlineLvl w:val="5"/>
    </w:pPr>
    <w:rPr>
      <w:b w:val="1"/>
      <w:sz w:val="20"/>
      <w:szCs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7C2D51"/>
    <w:pPr>
      <w:spacing w:after="0" w:line="240" w:lineRule="auto"/>
      <w:contextualSpacing w:val="1"/>
    </w:pPr>
    <w:rPr>
      <w:rFonts w:asciiTheme="majorHAnsi" w:cstheme="majorBidi" w:eastAsiaTheme="majorEastAsia" w:hAnsiTheme="majorHAnsi"/>
      <w:spacing w:val="-10"/>
      <w:kern w:val="28"/>
      <w:sz w:val="56"/>
      <w:szCs w:val="56"/>
    </w:rPr>
  </w:style>
  <w:style w:type="table" w:styleId="TableNormal0" w:customStyle="1">
    <w:name w:val="Table Normal"/>
    <w:tblPr>
      <w:tblCellMar>
        <w:top w:w="0.0" w:type="dxa"/>
        <w:left w:w="0.0" w:type="dxa"/>
        <w:bottom w:w="0.0" w:type="dxa"/>
        <w:right w:w="0.0" w:type="dxa"/>
      </w:tblCellMar>
    </w:tblPr>
  </w:style>
  <w:style w:type="paragraph" w:styleId="Kopfzeile">
    <w:name w:val="header"/>
    <w:basedOn w:val="Standard"/>
    <w:link w:val="KopfzeileZchn"/>
    <w:uiPriority w:val="99"/>
    <w:unhideWhenUsed w:val="1"/>
    <w:rsid w:val="00941DA7"/>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941DA7"/>
  </w:style>
  <w:style w:type="paragraph" w:styleId="Fuzeile">
    <w:name w:val="footer"/>
    <w:basedOn w:val="Standard"/>
    <w:link w:val="FuzeileZchn"/>
    <w:uiPriority w:val="99"/>
    <w:unhideWhenUsed w:val="1"/>
    <w:rsid w:val="00941DA7"/>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941DA7"/>
  </w:style>
  <w:style w:type="character" w:styleId="Hyperlink">
    <w:name w:val="Hyperlink"/>
    <w:basedOn w:val="Absatz-Standardschriftart"/>
    <w:uiPriority w:val="99"/>
    <w:unhideWhenUsed w:val="1"/>
    <w:rsid w:val="00717987"/>
    <w:rPr>
      <w:color w:val="0000ff" w:themeColor="hyperlink"/>
      <w:u w:val="single"/>
    </w:rPr>
  </w:style>
  <w:style w:type="character" w:styleId="NichtaufgelsteErwhnung">
    <w:name w:val="Unresolved Mention"/>
    <w:basedOn w:val="Absatz-Standardschriftart"/>
    <w:uiPriority w:val="99"/>
    <w:semiHidden w:val="1"/>
    <w:unhideWhenUsed w:val="1"/>
    <w:rsid w:val="00717987"/>
    <w:rPr>
      <w:color w:val="605e5c"/>
      <w:shd w:color="auto" w:fill="e1dfdd" w:val="clear"/>
    </w:rPr>
  </w:style>
  <w:style w:type="paragraph" w:styleId="StandardWeb">
    <w:name w:val="Normal (Web)"/>
    <w:basedOn w:val="Standard"/>
    <w:uiPriority w:val="99"/>
    <w:semiHidden w:val="1"/>
    <w:unhideWhenUsed w:val="1"/>
    <w:rsid w:val="007C2D51"/>
    <w:pPr>
      <w:spacing w:after="100" w:afterAutospacing="1" w:before="100" w:beforeAutospacing="1" w:line="240" w:lineRule="auto"/>
    </w:pPr>
    <w:rPr>
      <w:rFonts w:ascii="Times New Roman" w:cs="Times New Roman" w:eastAsia="Times New Roman" w:hAnsi="Times New Roman"/>
      <w:sz w:val="24"/>
      <w:szCs w:val="24"/>
    </w:rPr>
  </w:style>
  <w:style w:type="character" w:styleId="TitelZchn" w:customStyle="1">
    <w:name w:val="Titel Zchn"/>
    <w:basedOn w:val="Absatz-Standardschriftart"/>
    <w:link w:val="Titel"/>
    <w:uiPriority w:val="10"/>
    <w:rsid w:val="007C2D51"/>
    <w:rPr>
      <w:rFonts w:asciiTheme="majorHAnsi" w:cstheme="majorBidi" w:eastAsiaTheme="majorEastAsia" w:hAnsiTheme="majorHAnsi"/>
      <w:spacing w:val="-10"/>
      <w:kern w:val="28"/>
      <w:sz w:val="56"/>
      <w:szCs w:val="56"/>
    </w:rPr>
  </w:style>
  <w:style w:type="paragraph" w:styleId="Untertitel">
    <w:name w:val="Subtitle"/>
    <w:basedOn w:val="Standard"/>
    <w:next w:val="Standard"/>
    <w:uiPriority w:val="11"/>
    <w:qFormat w:val="1"/>
    <w:pPr>
      <w:keepNext w:val="1"/>
      <w:keepLines w:val="1"/>
      <w:spacing w:after="80" w:before="360"/>
    </w:pPr>
    <w:rPr>
      <w:rFonts w:ascii="Georgia" w:cs="Georgia" w:eastAsia="Georgia" w:hAnsi="Georgia"/>
      <w:i w:val="1"/>
      <w:color w:val="666666"/>
      <w:sz w:val="48"/>
      <w:szCs w:val="48"/>
    </w:rPr>
  </w:style>
  <w:style w:type="paragraph" w:styleId="BYOBberschrift" w:customStyle="1">
    <w:name w:val="BYOB Überschrift"/>
    <w:basedOn w:val="Titel"/>
    <w:link w:val="BYOBberschriftZchn"/>
    <w:qFormat w:val="1"/>
    <w:rsid w:val="005E0CCB"/>
    <w:pPr>
      <w:jc w:val="center"/>
    </w:pPr>
    <w:rPr>
      <w:rFonts w:ascii="Bahnschrift Condensed" w:hAnsi="Bahnschrift Condensed"/>
      <w:color w:val="5e1f1f"/>
      <w:sz w:val="72"/>
      <w:szCs w:val="72"/>
    </w:rPr>
  </w:style>
  <w:style w:type="paragraph" w:styleId="Inhaltsverzeichnisberschrift">
    <w:name w:val="TOC Heading"/>
    <w:basedOn w:val="berschrift1"/>
    <w:next w:val="Standard"/>
    <w:uiPriority w:val="39"/>
    <w:unhideWhenUsed w:val="1"/>
    <w:qFormat w:val="1"/>
    <w:rsid w:val="006F4825"/>
    <w:pPr>
      <w:spacing w:after="0" w:before="240" w:line="259" w:lineRule="auto"/>
      <w:outlineLvl w:val="9"/>
    </w:pPr>
    <w:rPr>
      <w:rFonts w:asciiTheme="majorHAnsi" w:cstheme="majorBidi" w:eastAsiaTheme="majorEastAsia" w:hAnsiTheme="majorHAnsi"/>
      <w:b w:val="0"/>
      <w:color w:val="365f91" w:themeColor="accent1" w:themeShade="0000BF"/>
      <w:sz w:val="32"/>
      <w:szCs w:val="32"/>
    </w:rPr>
  </w:style>
  <w:style w:type="character" w:styleId="BYOBberschriftZchn" w:customStyle="1">
    <w:name w:val="BYOB Überschrift Zchn"/>
    <w:basedOn w:val="TitelZchn"/>
    <w:link w:val="BYOBberschrift"/>
    <w:rsid w:val="005E0CCB"/>
    <w:rPr>
      <w:rFonts w:ascii="Bahnschrift Condensed" w:hAnsi="Bahnschrift Condensed" w:cstheme="majorBidi" w:eastAsiaTheme="majorEastAsia"/>
      <w:color w:val="5e1f1f"/>
      <w:spacing w:val="-10"/>
      <w:kern w:val="28"/>
      <w:sz w:val="72"/>
      <w:szCs w:val="72"/>
    </w:rPr>
  </w:style>
  <w:style w:type="paragraph" w:styleId="Verzeichnis1">
    <w:name w:val="toc 1"/>
    <w:basedOn w:val="Standard"/>
    <w:next w:val="Standard"/>
    <w:autoRedefine w:val="1"/>
    <w:uiPriority w:val="39"/>
    <w:unhideWhenUsed w:val="1"/>
    <w:rsid w:val="006F4825"/>
    <w:pPr>
      <w:spacing w:after="120" w:before="120"/>
    </w:pPr>
    <w:rPr>
      <w:rFonts w:asciiTheme="minorHAnsi" w:cstheme="minorHAnsi" w:hAnsiTheme="minorHAnsi"/>
      <w:b w:val="1"/>
      <w:bCs w:val="1"/>
      <w:caps w:val="1"/>
      <w:sz w:val="20"/>
      <w:szCs w:val="20"/>
    </w:rPr>
  </w:style>
  <w:style w:type="paragraph" w:styleId="Verzeichnis2">
    <w:name w:val="toc 2"/>
    <w:basedOn w:val="Standard"/>
    <w:next w:val="Standard"/>
    <w:autoRedefine w:val="1"/>
    <w:uiPriority w:val="39"/>
    <w:unhideWhenUsed w:val="1"/>
    <w:rsid w:val="006F4825"/>
    <w:pPr>
      <w:spacing w:after="0"/>
      <w:ind w:left="220"/>
    </w:pPr>
    <w:rPr>
      <w:rFonts w:asciiTheme="minorHAnsi" w:cstheme="minorHAnsi" w:hAnsiTheme="minorHAnsi"/>
      <w:smallCaps w:val="1"/>
      <w:sz w:val="20"/>
      <w:szCs w:val="20"/>
    </w:rPr>
  </w:style>
  <w:style w:type="paragraph" w:styleId="Verzeichnis3">
    <w:name w:val="toc 3"/>
    <w:basedOn w:val="Standard"/>
    <w:next w:val="Standard"/>
    <w:autoRedefine w:val="1"/>
    <w:uiPriority w:val="39"/>
    <w:unhideWhenUsed w:val="1"/>
    <w:rsid w:val="006F4825"/>
    <w:pPr>
      <w:spacing w:after="0"/>
      <w:ind w:left="440"/>
    </w:pPr>
    <w:rPr>
      <w:rFonts w:asciiTheme="minorHAnsi" w:cstheme="minorHAnsi" w:hAnsiTheme="minorHAnsi"/>
      <w:i w:val="1"/>
      <w:iCs w:val="1"/>
      <w:sz w:val="20"/>
      <w:szCs w:val="20"/>
    </w:rPr>
  </w:style>
  <w:style w:type="paragraph" w:styleId="Verzeichnis4">
    <w:name w:val="toc 4"/>
    <w:basedOn w:val="Standard"/>
    <w:next w:val="Standard"/>
    <w:autoRedefine w:val="1"/>
    <w:uiPriority w:val="39"/>
    <w:unhideWhenUsed w:val="1"/>
    <w:rsid w:val="006F4825"/>
    <w:pPr>
      <w:spacing w:after="0"/>
      <w:ind w:left="660"/>
    </w:pPr>
    <w:rPr>
      <w:rFonts w:asciiTheme="minorHAnsi" w:cstheme="minorHAnsi" w:hAnsiTheme="minorHAnsi"/>
      <w:sz w:val="18"/>
      <w:szCs w:val="18"/>
    </w:rPr>
  </w:style>
  <w:style w:type="paragraph" w:styleId="Verzeichnis5">
    <w:name w:val="toc 5"/>
    <w:basedOn w:val="Standard"/>
    <w:next w:val="Standard"/>
    <w:autoRedefine w:val="1"/>
    <w:uiPriority w:val="39"/>
    <w:unhideWhenUsed w:val="1"/>
    <w:rsid w:val="006F4825"/>
    <w:pPr>
      <w:spacing w:after="0"/>
      <w:ind w:left="880"/>
    </w:pPr>
    <w:rPr>
      <w:rFonts w:asciiTheme="minorHAnsi" w:cstheme="minorHAnsi" w:hAnsiTheme="minorHAnsi"/>
      <w:sz w:val="18"/>
      <w:szCs w:val="18"/>
    </w:rPr>
  </w:style>
  <w:style w:type="paragraph" w:styleId="Verzeichnis6">
    <w:name w:val="toc 6"/>
    <w:basedOn w:val="Standard"/>
    <w:next w:val="Standard"/>
    <w:autoRedefine w:val="1"/>
    <w:uiPriority w:val="39"/>
    <w:unhideWhenUsed w:val="1"/>
    <w:rsid w:val="006F4825"/>
    <w:pPr>
      <w:spacing w:after="0"/>
      <w:ind w:left="1100"/>
    </w:pPr>
    <w:rPr>
      <w:rFonts w:asciiTheme="minorHAnsi" w:cstheme="minorHAnsi" w:hAnsiTheme="minorHAnsi"/>
      <w:sz w:val="18"/>
      <w:szCs w:val="18"/>
    </w:rPr>
  </w:style>
  <w:style w:type="paragraph" w:styleId="Verzeichnis7">
    <w:name w:val="toc 7"/>
    <w:basedOn w:val="Standard"/>
    <w:next w:val="Standard"/>
    <w:autoRedefine w:val="1"/>
    <w:uiPriority w:val="39"/>
    <w:unhideWhenUsed w:val="1"/>
    <w:rsid w:val="006F4825"/>
    <w:pPr>
      <w:spacing w:after="0"/>
      <w:ind w:left="1320"/>
    </w:pPr>
    <w:rPr>
      <w:rFonts w:asciiTheme="minorHAnsi" w:cstheme="minorHAnsi" w:hAnsiTheme="minorHAnsi"/>
      <w:sz w:val="18"/>
      <w:szCs w:val="18"/>
    </w:rPr>
  </w:style>
  <w:style w:type="paragraph" w:styleId="Verzeichnis8">
    <w:name w:val="toc 8"/>
    <w:basedOn w:val="Standard"/>
    <w:next w:val="Standard"/>
    <w:autoRedefine w:val="1"/>
    <w:uiPriority w:val="39"/>
    <w:unhideWhenUsed w:val="1"/>
    <w:rsid w:val="006F4825"/>
    <w:pPr>
      <w:spacing w:after="0"/>
      <w:ind w:left="1540"/>
    </w:pPr>
    <w:rPr>
      <w:rFonts w:asciiTheme="minorHAnsi" w:cstheme="minorHAnsi" w:hAnsiTheme="minorHAnsi"/>
      <w:sz w:val="18"/>
      <w:szCs w:val="18"/>
    </w:rPr>
  </w:style>
  <w:style w:type="paragraph" w:styleId="Verzeichnis9">
    <w:name w:val="toc 9"/>
    <w:basedOn w:val="Standard"/>
    <w:next w:val="Standard"/>
    <w:autoRedefine w:val="1"/>
    <w:uiPriority w:val="39"/>
    <w:unhideWhenUsed w:val="1"/>
    <w:rsid w:val="006F4825"/>
    <w:pPr>
      <w:spacing w:after="0"/>
      <w:ind w:left="1760"/>
    </w:pPr>
    <w:rPr>
      <w:rFonts w:asciiTheme="minorHAnsi" w:cstheme="minorHAnsi" w:hAnsiTheme="minorHAnsi"/>
      <w:sz w:val="18"/>
      <w:szCs w:val="18"/>
    </w:rPr>
  </w:style>
  <w:style w:type="table" w:styleId="Tabellenraster">
    <w:name w:val="Table Grid"/>
    <w:basedOn w:val="NormaleTabelle"/>
    <w:uiPriority w:val="39"/>
    <w:rsid w:val="00F9151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itternetztabelle1hell">
    <w:name w:val="Grid Table 1 Light"/>
    <w:basedOn w:val="NormaleTabelle"/>
    <w:uiPriority w:val="46"/>
    <w:rsid w:val="00F91514"/>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character" w:styleId="markedcontent" w:customStyle="1">
    <w:name w:val="markedcontent"/>
    <w:basedOn w:val="Absatz-Standardschriftart"/>
    <w:rsid w:val="007C3C82"/>
  </w:style>
  <w:style w:type="paragraph" w:styleId="Listenabsatz">
    <w:name w:val="List Paragraph"/>
    <w:basedOn w:val="Standard"/>
    <w:uiPriority w:val="34"/>
    <w:qFormat w:val="1"/>
    <w:rsid w:val="002247A3"/>
    <w:pPr>
      <w:ind w:left="720"/>
      <w:contextualSpacing w:val="1"/>
    </w:pPr>
  </w:style>
  <w:style w:type="character" w:styleId="BesuchterLink">
    <w:name w:val="FollowedHyperlink"/>
    <w:basedOn w:val="Absatz-Standardschriftart"/>
    <w:uiPriority w:val="99"/>
    <w:semiHidden w:val="1"/>
    <w:unhideWhenUsed w:val="1"/>
    <w:rsid w:val="00993043"/>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bringyourownbeer@outloo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cOibRHdmGxAY4ja/seJ3pVQPKA==">CgMxLjA4AHIhMVlmRFZ6RTZfeEZYdno2RUJCUERfQ2F3TGF0eW1hNHA4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2023-10-11T14:07:00Z</dcterms:created>
  <dc:creator>Microsoft</dc:creator>
</cp:coreProperties>
</file>